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A5398" w14:textId="77777777" w:rsidR="00844C91" w:rsidRPr="00394164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bookmarkStart w:id="0" w:name="_GoBack"/>
      <w:bookmarkEnd w:id="0"/>
      <w:r w:rsidRPr="00394164">
        <w:rPr>
          <w:rFonts w:ascii="Arial" w:hAnsi="Arial" w:cs="Arial"/>
          <w:b/>
          <w:bCs/>
          <w:i/>
          <w:iCs/>
          <w:color w:val="auto"/>
        </w:rPr>
        <w:t>AO EXCELENTÍSSIMO SENHOR</w:t>
      </w:r>
    </w:p>
    <w:p w14:paraId="6295B776" w14:textId="26F7709E" w:rsidR="00844C91" w:rsidRPr="00394164" w:rsidRDefault="006B0066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>
        <w:rPr>
          <w:rFonts w:ascii="Arial" w:hAnsi="Arial" w:cs="Arial"/>
          <w:b/>
          <w:bCs/>
          <w:i/>
          <w:iCs/>
          <w:color w:val="auto"/>
        </w:rPr>
        <w:t>WELISON JOSÉ VALDUGA</w:t>
      </w:r>
    </w:p>
    <w:p w14:paraId="24AC05C5" w14:textId="77777777" w:rsidR="00844C91" w:rsidRPr="00394164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394164">
        <w:rPr>
          <w:rFonts w:ascii="Arial" w:hAnsi="Arial" w:cs="Arial"/>
          <w:b/>
          <w:bCs/>
          <w:i/>
          <w:iCs/>
          <w:color w:val="auto"/>
        </w:rPr>
        <w:t>PRESIDENTE DA CÂMARA MUNICIPAL DE VEREADORES</w:t>
      </w:r>
    </w:p>
    <w:p w14:paraId="766614E7" w14:textId="77777777" w:rsidR="00844C91" w:rsidRPr="00394164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394164">
        <w:rPr>
          <w:rFonts w:ascii="Arial" w:hAnsi="Arial" w:cs="Arial"/>
          <w:b/>
          <w:bCs/>
          <w:i/>
          <w:iCs/>
          <w:color w:val="auto"/>
        </w:rPr>
        <w:t>PONTE PRETA/RS</w:t>
      </w:r>
    </w:p>
    <w:p w14:paraId="453CE6EA" w14:textId="77777777" w:rsidR="00844C91" w:rsidRPr="00394164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4C7388BB" w14:textId="77777777" w:rsidR="00E1434A" w:rsidRPr="00394164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07515317" w14:textId="77777777" w:rsidR="00E1434A" w:rsidRPr="00394164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55ED5513" w14:textId="77777777" w:rsidR="00844C91" w:rsidRPr="00394164" w:rsidRDefault="00844C91" w:rsidP="00E1434A">
      <w:pPr>
        <w:pStyle w:val="Default"/>
        <w:spacing w:line="360" w:lineRule="auto"/>
        <w:ind w:firstLine="3119"/>
        <w:rPr>
          <w:rFonts w:ascii="Arial" w:hAnsi="Arial" w:cs="Arial"/>
          <w:b/>
          <w:bCs/>
          <w:i/>
          <w:iCs/>
          <w:color w:val="auto"/>
          <w:u w:val="single"/>
        </w:rPr>
      </w:pPr>
      <w:r w:rsidRPr="00394164">
        <w:rPr>
          <w:rFonts w:ascii="Arial" w:hAnsi="Arial" w:cs="Arial"/>
          <w:b/>
          <w:bCs/>
          <w:i/>
          <w:iCs/>
          <w:color w:val="auto"/>
          <w:u w:val="single"/>
        </w:rPr>
        <w:t>PARECER JURÍDICO</w:t>
      </w:r>
    </w:p>
    <w:p w14:paraId="0CE58AD4" w14:textId="77777777" w:rsidR="004F0990" w:rsidRPr="00394164" w:rsidRDefault="004F0990" w:rsidP="007D5F75">
      <w:pPr>
        <w:pStyle w:val="Default"/>
        <w:spacing w:line="360" w:lineRule="auto"/>
        <w:jc w:val="both"/>
        <w:rPr>
          <w:rFonts w:ascii="Arial" w:hAnsi="Arial" w:cs="Arial"/>
          <w:bCs/>
          <w:iCs/>
          <w:color w:val="auto"/>
        </w:rPr>
      </w:pPr>
    </w:p>
    <w:p w14:paraId="5D0BA115" w14:textId="3E924AFD" w:rsidR="00844C91" w:rsidRPr="00394164" w:rsidRDefault="004F0990" w:rsidP="00762F9E">
      <w:pPr>
        <w:pStyle w:val="Default"/>
        <w:spacing w:line="360" w:lineRule="auto"/>
        <w:ind w:left="3119"/>
        <w:jc w:val="both"/>
        <w:rPr>
          <w:rFonts w:ascii="Arial" w:hAnsi="Arial" w:cs="Arial"/>
          <w:bCs/>
          <w:iCs/>
          <w:color w:val="auto"/>
        </w:rPr>
      </w:pPr>
      <w:r w:rsidRPr="00394164">
        <w:rPr>
          <w:rFonts w:ascii="Arial" w:hAnsi="Arial" w:cs="Arial"/>
          <w:b/>
          <w:bCs/>
          <w:iCs/>
          <w:color w:val="auto"/>
        </w:rPr>
        <w:t>Referência:</w:t>
      </w:r>
      <w:r w:rsidRPr="00394164">
        <w:rPr>
          <w:rFonts w:ascii="Arial" w:hAnsi="Arial" w:cs="Arial"/>
          <w:bCs/>
          <w:iCs/>
          <w:color w:val="auto"/>
        </w:rPr>
        <w:t xml:space="preserve"> PROJETO DE LEI N.</w:t>
      </w:r>
      <w:r w:rsidR="00762F9E" w:rsidRPr="00394164">
        <w:rPr>
          <w:rFonts w:ascii="Arial" w:hAnsi="Arial" w:cs="Arial"/>
          <w:bCs/>
          <w:iCs/>
          <w:color w:val="auto"/>
        </w:rPr>
        <w:t xml:space="preserve"> 0</w:t>
      </w:r>
      <w:r w:rsidR="000E7CDE">
        <w:rPr>
          <w:rFonts w:ascii="Arial" w:hAnsi="Arial" w:cs="Arial"/>
          <w:bCs/>
          <w:iCs/>
          <w:color w:val="auto"/>
        </w:rPr>
        <w:t>4</w:t>
      </w:r>
      <w:r w:rsidR="006B0066">
        <w:rPr>
          <w:rFonts w:ascii="Arial" w:hAnsi="Arial" w:cs="Arial"/>
          <w:bCs/>
          <w:iCs/>
          <w:color w:val="auto"/>
        </w:rPr>
        <w:t>7</w:t>
      </w:r>
      <w:r w:rsidR="00762F9E" w:rsidRPr="00394164">
        <w:rPr>
          <w:rFonts w:ascii="Arial" w:hAnsi="Arial" w:cs="Arial"/>
          <w:bCs/>
          <w:iCs/>
          <w:color w:val="auto"/>
        </w:rPr>
        <w:t xml:space="preserve"> DE </w:t>
      </w:r>
      <w:r w:rsidR="009E17F1">
        <w:rPr>
          <w:rFonts w:ascii="Arial" w:hAnsi="Arial" w:cs="Arial"/>
          <w:bCs/>
          <w:iCs/>
          <w:color w:val="auto"/>
        </w:rPr>
        <w:t>1</w:t>
      </w:r>
      <w:r w:rsidR="006B0066">
        <w:rPr>
          <w:rFonts w:ascii="Arial" w:hAnsi="Arial" w:cs="Arial"/>
          <w:bCs/>
          <w:iCs/>
          <w:color w:val="auto"/>
        </w:rPr>
        <w:t>5</w:t>
      </w:r>
      <w:r w:rsidR="009E17F1">
        <w:rPr>
          <w:rFonts w:ascii="Arial" w:hAnsi="Arial" w:cs="Arial"/>
          <w:bCs/>
          <w:iCs/>
          <w:color w:val="auto"/>
        </w:rPr>
        <w:t xml:space="preserve"> DE SETEMBRO DE</w:t>
      </w:r>
      <w:r w:rsidR="00762F9E" w:rsidRPr="00394164">
        <w:rPr>
          <w:rFonts w:ascii="Arial" w:hAnsi="Arial" w:cs="Arial"/>
          <w:bCs/>
          <w:iCs/>
          <w:color w:val="auto"/>
        </w:rPr>
        <w:t xml:space="preserve"> 20</w:t>
      </w:r>
      <w:r w:rsidR="00383519" w:rsidRPr="00394164">
        <w:rPr>
          <w:rFonts w:ascii="Arial" w:hAnsi="Arial" w:cs="Arial"/>
          <w:bCs/>
          <w:iCs/>
          <w:color w:val="auto"/>
        </w:rPr>
        <w:t>2</w:t>
      </w:r>
      <w:r w:rsidR="006B0066">
        <w:rPr>
          <w:rFonts w:ascii="Arial" w:hAnsi="Arial" w:cs="Arial"/>
          <w:bCs/>
          <w:iCs/>
          <w:color w:val="auto"/>
        </w:rPr>
        <w:t>5</w:t>
      </w:r>
      <w:r w:rsidR="00394164">
        <w:rPr>
          <w:rFonts w:ascii="Arial" w:hAnsi="Arial" w:cs="Arial"/>
          <w:bCs/>
          <w:iCs/>
          <w:color w:val="auto"/>
        </w:rPr>
        <w:t>.</w:t>
      </w:r>
    </w:p>
    <w:p w14:paraId="222F9A11" w14:textId="77777777" w:rsidR="004F0990" w:rsidRPr="00394164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394164">
        <w:rPr>
          <w:rFonts w:ascii="Arial" w:hAnsi="Arial" w:cs="Arial"/>
          <w:b/>
          <w:bCs/>
          <w:iCs/>
          <w:color w:val="auto"/>
        </w:rPr>
        <w:t>Autoria:</w:t>
      </w:r>
      <w:r w:rsidRPr="00394164">
        <w:rPr>
          <w:rFonts w:ascii="Arial" w:hAnsi="Arial" w:cs="Arial"/>
          <w:bCs/>
          <w:iCs/>
          <w:color w:val="auto"/>
        </w:rPr>
        <w:t xml:space="preserve"> PODER EXECUTIVO MUNICIPAL</w:t>
      </w:r>
    </w:p>
    <w:p w14:paraId="1736462F" w14:textId="5B781A87" w:rsidR="004F0990" w:rsidRPr="00394164" w:rsidRDefault="004F0990" w:rsidP="00EF0C5B">
      <w:pPr>
        <w:pStyle w:val="Default"/>
        <w:spacing w:line="360" w:lineRule="auto"/>
        <w:ind w:left="3119"/>
        <w:jc w:val="both"/>
        <w:rPr>
          <w:rFonts w:ascii="Arial" w:hAnsi="Arial" w:cs="Arial"/>
          <w:bCs/>
          <w:iCs/>
          <w:color w:val="auto"/>
        </w:rPr>
      </w:pPr>
      <w:r w:rsidRPr="00394164">
        <w:rPr>
          <w:rFonts w:ascii="Arial" w:hAnsi="Arial" w:cs="Arial"/>
          <w:b/>
          <w:bCs/>
          <w:iCs/>
          <w:color w:val="auto"/>
        </w:rPr>
        <w:t>Emenda</w:t>
      </w:r>
      <w:r w:rsidR="007D5F75" w:rsidRPr="00394164">
        <w:rPr>
          <w:rFonts w:ascii="Arial" w:hAnsi="Arial" w:cs="Arial"/>
          <w:b/>
          <w:bCs/>
          <w:iCs/>
          <w:color w:val="auto"/>
        </w:rPr>
        <w:t>:</w:t>
      </w:r>
      <w:r w:rsidR="007D5F75" w:rsidRPr="00394164">
        <w:rPr>
          <w:rFonts w:ascii="Arial" w:hAnsi="Arial" w:cs="Arial"/>
          <w:bCs/>
          <w:iCs/>
          <w:color w:val="auto"/>
        </w:rPr>
        <w:t xml:space="preserve"> PROJETO DE LEI QUE “</w:t>
      </w:r>
      <w:r w:rsidR="00EF0C5B" w:rsidRPr="00394164">
        <w:rPr>
          <w:rFonts w:ascii="Arial" w:hAnsi="Arial" w:cs="Arial"/>
          <w:bCs/>
          <w:iCs/>
          <w:color w:val="auto"/>
        </w:rPr>
        <w:t>DISPÕE SOBRE</w:t>
      </w:r>
      <w:r w:rsidR="009E17F1">
        <w:rPr>
          <w:rFonts w:ascii="Arial" w:hAnsi="Arial" w:cs="Arial"/>
          <w:bCs/>
          <w:iCs/>
          <w:color w:val="auto"/>
        </w:rPr>
        <w:t xml:space="preserve"> AS DIRETRIZES PARA A ELABORAÇÃO DA LEI ORÇAMENTÁRIA DE 202</w:t>
      </w:r>
      <w:r w:rsidR="006B0066">
        <w:rPr>
          <w:rFonts w:ascii="Arial" w:hAnsi="Arial" w:cs="Arial"/>
          <w:bCs/>
          <w:iCs/>
          <w:color w:val="auto"/>
        </w:rPr>
        <w:t>6</w:t>
      </w:r>
      <w:r w:rsidR="007D5F75" w:rsidRPr="00394164">
        <w:rPr>
          <w:rFonts w:ascii="Arial" w:hAnsi="Arial" w:cs="Arial"/>
          <w:bCs/>
          <w:iCs/>
          <w:color w:val="auto"/>
        </w:rPr>
        <w:t>”.</w:t>
      </w:r>
    </w:p>
    <w:p w14:paraId="182F41E8" w14:textId="77777777" w:rsidR="00844C91" w:rsidRPr="00394164" w:rsidRDefault="00844C91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68002A09" w14:textId="77777777" w:rsidR="004F0990" w:rsidRPr="00394164" w:rsidRDefault="000456AA" w:rsidP="00902711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  <w:u w:val="single"/>
        </w:rPr>
      </w:pPr>
      <w:r w:rsidRPr="00394164">
        <w:rPr>
          <w:rFonts w:ascii="Arial" w:hAnsi="Arial" w:cs="Arial"/>
          <w:b/>
          <w:bCs/>
          <w:color w:val="auto"/>
          <w:u w:val="single"/>
        </w:rPr>
        <w:t>I.</w:t>
      </w:r>
      <w:r w:rsidR="004F0990" w:rsidRPr="00394164">
        <w:rPr>
          <w:rFonts w:ascii="Arial" w:hAnsi="Arial" w:cs="Arial"/>
          <w:b/>
          <w:bCs/>
          <w:color w:val="auto"/>
          <w:u w:val="single"/>
        </w:rPr>
        <w:t xml:space="preserve"> RELATÓRIO </w:t>
      </w:r>
    </w:p>
    <w:p w14:paraId="6959836B" w14:textId="77777777" w:rsidR="000456AA" w:rsidRPr="00394164" w:rsidRDefault="000456AA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A138C25" w14:textId="5BB2DAC2" w:rsidR="000456AA" w:rsidRPr="00394164" w:rsidRDefault="00E82E92" w:rsidP="00952F92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394164">
        <w:rPr>
          <w:rFonts w:ascii="Arial" w:hAnsi="Arial" w:cs="Arial"/>
          <w:color w:val="auto"/>
        </w:rPr>
        <w:t xml:space="preserve">Trata-se de propositura </w:t>
      </w:r>
      <w:r w:rsidR="005E4AFA" w:rsidRPr="00394164">
        <w:rPr>
          <w:rFonts w:ascii="Arial" w:hAnsi="Arial" w:cs="Arial"/>
          <w:color w:val="auto"/>
        </w:rPr>
        <w:t>encaminhada</w:t>
      </w:r>
      <w:r w:rsidRPr="00394164">
        <w:rPr>
          <w:rFonts w:ascii="Arial" w:hAnsi="Arial" w:cs="Arial"/>
          <w:color w:val="auto"/>
        </w:rPr>
        <w:t xml:space="preserve"> à Assessoria Jurídica desta Casa Legislativa para emissão de Parecer </w:t>
      </w:r>
      <w:r w:rsidR="005E4AFA" w:rsidRPr="00394164">
        <w:rPr>
          <w:rFonts w:ascii="Arial" w:hAnsi="Arial" w:cs="Arial"/>
          <w:color w:val="auto"/>
        </w:rPr>
        <w:t>relativo</w:t>
      </w:r>
      <w:r w:rsidR="00EC50D1" w:rsidRPr="00394164">
        <w:rPr>
          <w:rFonts w:ascii="Arial" w:hAnsi="Arial" w:cs="Arial"/>
          <w:color w:val="auto"/>
        </w:rPr>
        <w:t xml:space="preserve"> ao Projeto de Lei n. 0</w:t>
      </w:r>
      <w:r w:rsidR="000E7CDE">
        <w:rPr>
          <w:rFonts w:ascii="Arial" w:hAnsi="Arial" w:cs="Arial"/>
          <w:color w:val="auto"/>
        </w:rPr>
        <w:t>4</w:t>
      </w:r>
      <w:r w:rsidR="006B0066">
        <w:rPr>
          <w:rFonts w:ascii="Arial" w:hAnsi="Arial" w:cs="Arial"/>
          <w:color w:val="auto"/>
        </w:rPr>
        <w:t>7</w:t>
      </w:r>
      <w:r w:rsidRPr="00394164">
        <w:rPr>
          <w:rFonts w:ascii="Arial" w:hAnsi="Arial" w:cs="Arial"/>
          <w:color w:val="auto"/>
        </w:rPr>
        <w:t xml:space="preserve"> de </w:t>
      </w:r>
      <w:r w:rsidR="009E17F1">
        <w:rPr>
          <w:rFonts w:ascii="Arial" w:hAnsi="Arial" w:cs="Arial"/>
          <w:color w:val="auto"/>
        </w:rPr>
        <w:t>1</w:t>
      </w:r>
      <w:r w:rsidR="006B0066">
        <w:rPr>
          <w:rFonts w:ascii="Arial" w:hAnsi="Arial" w:cs="Arial"/>
          <w:color w:val="auto"/>
        </w:rPr>
        <w:t>5</w:t>
      </w:r>
      <w:r w:rsidRPr="00394164">
        <w:rPr>
          <w:rFonts w:ascii="Arial" w:hAnsi="Arial" w:cs="Arial"/>
          <w:color w:val="auto"/>
        </w:rPr>
        <w:t xml:space="preserve"> de </w:t>
      </w:r>
      <w:r w:rsidR="009E17F1">
        <w:rPr>
          <w:rFonts w:ascii="Arial" w:hAnsi="Arial" w:cs="Arial"/>
          <w:color w:val="auto"/>
        </w:rPr>
        <w:t>Sete</w:t>
      </w:r>
      <w:r w:rsidR="000E7CDE">
        <w:rPr>
          <w:rFonts w:ascii="Arial" w:hAnsi="Arial" w:cs="Arial"/>
          <w:color w:val="auto"/>
        </w:rPr>
        <w:t>mb</w:t>
      </w:r>
      <w:r w:rsidR="009E17F1">
        <w:rPr>
          <w:rFonts w:ascii="Arial" w:hAnsi="Arial" w:cs="Arial"/>
          <w:color w:val="auto"/>
        </w:rPr>
        <w:t>ro</w:t>
      </w:r>
      <w:r w:rsidRPr="00394164">
        <w:rPr>
          <w:rFonts w:ascii="Arial" w:hAnsi="Arial" w:cs="Arial"/>
          <w:color w:val="auto"/>
        </w:rPr>
        <w:t xml:space="preserve"> de 20</w:t>
      </w:r>
      <w:r w:rsidR="000E7CDE">
        <w:rPr>
          <w:rFonts w:ascii="Arial" w:hAnsi="Arial" w:cs="Arial"/>
          <w:color w:val="auto"/>
        </w:rPr>
        <w:t>2</w:t>
      </w:r>
      <w:r w:rsidR="006B0066">
        <w:rPr>
          <w:rFonts w:ascii="Arial" w:hAnsi="Arial" w:cs="Arial"/>
          <w:color w:val="auto"/>
        </w:rPr>
        <w:t>5</w:t>
      </w:r>
      <w:r w:rsidRPr="00394164">
        <w:rPr>
          <w:rFonts w:ascii="Arial" w:hAnsi="Arial" w:cs="Arial"/>
          <w:color w:val="auto"/>
        </w:rPr>
        <w:t>, de autoria do Executivo Municipal, que dispõe</w:t>
      </w:r>
      <w:r w:rsidR="00952F92" w:rsidRPr="00394164">
        <w:rPr>
          <w:rFonts w:ascii="Arial" w:hAnsi="Arial" w:cs="Arial"/>
          <w:color w:val="auto"/>
        </w:rPr>
        <w:t xml:space="preserve"> </w:t>
      </w:r>
      <w:r w:rsidR="008926AF" w:rsidRPr="00394164">
        <w:rPr>
          <w:rFonts w:ascii="Arial" w:hAnsi="Arial" w:cs="Arial"/>
          <w:color w:val="auto"/>
        </w:rPr>
        <w:t>acerca</w:t>
      </w:r>
      <w:r w:rsidR="009E17F1">
        <w:rPr>
          <w:rFonts w:ascii="Arial" w:hAnsi="Arial" w:cs="Arial"/>
          <w:color w:val="auto"/>
        </w:rPr>
        <w:t xml:space="preserve"> da Lei de </w:t>
      </w:r>
      <w:r w:rsidR="000E7CDE">
        <w:rPr>
          <w:rFonts w:ascii="Arial" w:hAnsi="Arial" w:cs="Arial"/>
          <w:color w:val="auto"/>
        </w:rPr>
        <w:t>Diretrizes Orçamentárias de 202</w:t>
      </w:r>
      <w:r w:rsidR="006B0066">
        <w:rPr>
          <w:rFonts w:ascii="Arial" w:hAnsi="Arial" w:cs="Arial"/>
          <w:color w:val="auto"/>
        </w:rPr>
        <w:t>6</w:t>
      </w:r>
      <w:r w:rsidR="00D11CC4" w:rsidRPr="00394164">
        <w:rPr>
          <w:rFonts w:ascii="Arial" w:hAnsi="Arial" w:cs="Arial"/>
          <w:bCs/>
          <w:iCs/>
          <w:color w:val="auto"/>
        </w:rPr>
        <w:t>.</w:t>
      </w:r>
    </w:p>
    <w:p w14:paraId="4AF42CF9" w14:textId="77777777" w:rsidR="00952F92" w:rsidRPr="00394164" w:rsidRDefault="00952F92" w:rsidP="00952F92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146E3BE1" w14:textId="77777777" w:rsidR="00D11CC4" w:rsidRPr="00394164" w:rsidRDefault="004F0990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394164">
        <w:rPr>
          <w:rFonts w:ascii="Arial" w:hAnsi="Arial" w:cs="Arial"/>
          <w:color w:val="auto"/>
        </w:rPr>
        <w:t xml:space="preserve">É o sucinto relatório. </w:t>
      </w:r>
    </w:p>
    <w:p w14:paraId="63FBDE09" w14:textId="77777777" w:rsidR="00844C91" w:rsidRPr="00394164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394164">
        <w:rPr>
          <w:rFonts w:ascii="Arial" w:hAnsi="Arial" w:cs="Arial"/>
          <w:color w:val="auto"/>
        </w:rPr>
        <w:t>Passa-se</w:t>
      </w:r>
      <w:r w:rsidR="004F0990" w:rsidRPr="00394164">
        <w:rPr>
          <w:rFonts w:ascii="Arial" w:hAnsi="Arial" w:cs="Arial"/>
          <w:color w:val="auto"/>
        </w:rPr>
        <w:t xml:space="preserve"> a análise jurídica.</w:t>
      </w:r>
    </w:p>
    <w:p w14:paraId="5081DB0E" w14:textId="77777777" w:rsidR="00D11CC4" w:rsidRPr="00394164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0BD957C" w14:textId="77777777" w:rsidR="00762F9E" w:rsidRPr="00394164" w:rsidRDefault="00762F9E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</w:p>
    <w:p w14:paraId="241C7104" w14:textId="77777777" w:rsidR="00762F9E" w:rsidRPr="00394164" w:rsidRDefault="00762F9E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</w:p>
    <w:p w14:paraId="72287E6B" w14:textId="77777777" w:rsidR="00762F9E" w:rsidRPr="00394164" w:rsidRDefault="00762F9E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</w:p>
    <w:p w14:paraId="1686B227" w14:textId="77777777" w:rsidR="00D11CC4" w:rsidRPr="00394164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  <w:r w:rsidRPr="00394164">
        <w:rPr>
          <w:rFonts w:ascii="Arial" w:hAnsi="Arial" w:cs="Arial"/>
          <w:b/>
          <w:color w:val="auto"/>
          <w:u w:val="single"/>
        </w:rPr>
        <w:lastRenderedPageBreak/>
        <w:t>II. ANÁLISE JURÍDICA DO PROJETO</w:t>
      </w:r>
    </w:p>
    <w:p w14:paraId="486D4F92" w14:textId="77777777" w:rsidR="00E1434A" w:rsidRPr="00394164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4925FDE" w14:textId="77777777" w:rsidR="00377B00" w:rsidRPr="00394164" w:rsidRDefault="00D11CC4" w:rsidP="00377B00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394164">
        <w:rPr>
          <w:rFonts w:ascii="Arial" w:hAnsi="Arial" w:cs="Arial"/>
          <w:color w:val="auto"/>
        </w:rPr>
        <w:t>A</w:t>
      </w:r>
      <w:r w:rsidR="00093099" w:rsidRPr="00394164">
        <w:rPr>
          <w:rFonts w:ascii="Arial" w:hAnsi="Arial" w:cs="Arial"/>
          <w:color w:val="auto"/>
        </w:rPr>
        <w:t xml:space="preserve"> competência</w:t>
      </w:r>
      <w:r w:rsidR="00EC50D1" w:rsidRPr="00394164">
        <w:rPr>
          <w:rFonts w:ascii="Arial" w:hAnsi="Arial" w:cs="Arial"/>
          <w:color w:val="auto"/>
        </w:rPr>
        <w:t xml:space="preserve"> do Senhor Prefeito Municipal</w:t>
      </w:r>
      <w:r w:rsidR="00093099" w:rsidRPr="00394164">
        <w:rPr>
          <w:rFonts w:ascii="Arial" w:hAnsi="Arial" w:cs="Arial"/>
          <w:color w:val="auto"/>
        </w:rPr>
        <w:t xml:space="preserve"> para iniciar o processo legislativo</w:t>
      </w:r>
      <w:r w:rsidR="00EF0C5B" w:rsidRPr="00394164">
        <w:rPr>
          <w:rFonts w:ascii="Arial" w:hAnsi="Arial" w:cs="Arial"/>
          <w:color w:val="auto"/>
        </w:rPr>
        <w:t>, bem como o prazo para seu envio à Câmara Municipal</w:t>
      </w:r>
      <w:r w:rsidR="00377B00" w:rsidRPr="00394164">
        <w:rPr>
          <w:rFonts w:ascii="Arial" w:hAnsi="Arial" w:cs="Arial"/>
          <w:color w:val="auto"/>
        </w:rPr>
        <w:t>, tratada no presente P</w:t>
      </w:r>
      <w:r w:rsidR="00093099" w:rsidRPr="00394164">
        <w:rPr>
          <w:rFonts w:ascii="Arial" w:hAnsi="Arial" w:cs="Arial"/>
          <w:color w:val="auto"/>
        </w:rPr>
        <w:t>rojeto</w:t>
      </w:r>
      <w:r w:rsidR="00EC50D1" w:rsidRPr="00394164">
        <w:rPr>
          <w:rFonts w:ascii="Arial" w:hAnsi="Arial" w:cs="Arial"/>
          <w:color w:val="auto"/>
        </w:rPr>
        <w:t>, está</w:t>
      </w:r>
      <w:r w:rsidR="00093099" w:rsidRPr="00394164">
        <w:rPr>
          <w:rFonts w:ascii="Arial" w:hAnsi="Arial" w:cs="Arial"/>
          <w:color w:val="auto"/>
        </w:rPr>
        <w:t xml:space="preserve"> conformidade com o</w:t>
      </w:r>
      <w:r w:rsidR="00AC07B0" w:rsidRPr="00394164">
        <w:rPr>
          <w:rFonts w:ascii="Arial" w:hAnsi="Arial" w:cs="Arial"/>
          <w:color w:val="auto"/>
        </w:rPr>
        <w:t xml:space="preserve"> Artigo 53</w:t>
      </w:r>
      <w:r w:rsidR="00093099" w:rsidRPr="00394164">
        <w:rPr>
          <w:rFonts w:ascii="Arial" w:hAnsi="Arial" w:cs="Arial"/>
          <w:color w:val="auto"/>
        </w:rPr>
        <w:t>,</w:t>
      </w:r>
      <w:r w:rsidR="00EC50D1" w:rsidRPr="00394164">
        <w:rPr>
          <w:rFonts w:ascii="Arial" w:hAnsi="Arial" w:cs="Arial"/>
          <w:color w:val="auto"/>
        </w:rPr>
        <w:t xml:space="preserve"> </w:t>
      </w:r>
      <w:r w:rsidR="00EF0C5B" w:rsidRPr="00394164">
        <w:rPr>
          <w:rFonts w:ascii="Arial" w:hAnsi="Arial" w:cs="Arial"/>
          <w:color w:val="auto"/>
        </w:rPr>
        <w:t>I</w:t>
      </w:r>
      <w:r w:rsidR="00EC50D1" w:rsidRPr="00394164">
        <w:rPr>
          <w:rFonts w:ascii="Arial" w:hAnsi="Arial" w:cs="Arial"/>
          <w:color w:val="auto"/>
        </w:rPr>
        <w:t>II,</w:t>
      </w:r>
      <w:r w:rsidR="00093099" w:rsidRPr="00394164">
        <w:rPr>
          <w:rFonts w:ascii="Arial" w:hAnsi="Arial" w:cs="Arial"/>
          <w:color w:val="auto"/>
        </w:rPr>
        <w:t xml:space="preserve"> d</w:t>
      </w:r>
      <w:r w:rsidR="007D5AC6" w:rsidRPr="00394164">
        <w:rPr>
          <w:rFonts w:ascii="Arial" w:hAnsi="Arial" w:cs="Arial"/>
          <w:color w:val="auto"/>
        </w:rPr>
        <w:t>a Lei Orgânica Municipal</w:t>
      </w:r>
      <w:r w:rsidR="00377B00" w:rsidRPr="00394164">
        <w:rPr>
          <w:rFonts w:ascii="Arial" w:hAnsi="Arial" w:cs="Arial"/>
          <w:color w:val="auto"/>
        </w:rPr>
        <w:t>, nos moldes abaixo trazidos:</w:t>
      </w:r>
    </w:p>
    <w:p w14:paraId="1E749A99" w14:textId="77777777" w:rsidR="00377B00" w:rsidRPr="00394164" w:rsidRDefault="00377B00" w:rsidP="00377B00">
      <w:pPr>
        <w:pStyle w:val="Default"/>
        <w:ind w:left="3119"/>
        <w:jc w:val="both"/>
        <w:rPr>
          <w:rFonts w:ascii="Arial" w:hAnsi="Arial" w:cs="Arial"/>
          <w:b/>
          <w:sz w:val="20"/>
          <w:szCs w:val="20"/>
        </w:rPr>
      </w:pPr>
    </w:p>
    <w:p w14:paraId="7A5B95FA" w14:textId="77777777" w:rsidR="00377B00" w:rsidRPr="00394164" w:rsidRDefault="00377B00" w:rsidP="00377B00">
      <w:pPr>
        <w:pStyle w:val="Default"/>
        <w:ind w:left="3119"/>
        <w:jc w:val="both"/>
        <w:rPr>
          <w:rFonts w:ascii="Arial" w:hAnsi="Arial" w:cs="Arial"/>
          <w:sz w:val="20"/>
          <w:szCs w:val="20"/>
        </w:rPr>
      </w:pPr>
      <w:r w:rsidRPr="00394164">
        <w:rPr>
          <w:rFonts w:ascii="Arial" w:hAnsi="Arial" w:cs="Arial"/>
          <w:b/>
          <w:sz w:val="20"/>
          <w:szCs w:val="20"/>
        </w:rPr>
        <w:t xml:space="preserve">Art. 53 </w:t>
      </w:r>
      <w:r w:rsidRPr="00394164">
        <w:rPr>
          <w:rFonts w:ascii="Arial" w:hAnsi="Arial" w:cs="Arial"/>
          <w:sz w:val="20"/>
          <w:szCs w:val="20"/>
        </w:rPr>
        <w:t>- Compete, privativamente, ao Prefeito Municipal:</w:t>
      </w:r>
    </w:p>
    <w:p w14:paraId="26959314" w14:textId="77777777" w:rsidR="00377B00" w:rsidRPr="00394164" w:rsidRDefault="00377B00" w:rsidP="00377B00">
      <w:pPr>
        <w:pStyle w:val="Default"/>
        <w:ind w:left="3119"/>
        <w:jc w:val="both"/>
        <w:rPr>
          <w:rFonts w:ascii="Arial" w:hAnsi="Arial" w:cs="Arial"/>
          <w:b/>
          <w:sz w:val="20"/>
          <w:szCs w:val="20"/>
        </w:rPr>
      </w:pPr>
    </w:p>
    <w:p w14:paraId="53383876" w14:textId="77777777" w:rsidR="00377B00" w:rsidRPr="00394164" w:rsidRDefault="00377B00" w:rsidP="00377B00">
      <w:pPr>
        <w:pStyle w:val="Default"/>
        <w:ind w:left="3119"/>
        <w:jc w:val="both"/>
        <w:rPr>
          <w:rFonts w:ascii="Arial" w:hAnsi="Arial" w:cs="Arial"/>
          <w:color w:val="auto"/>
        </w:rPr>
      </w:pPr>
      <w:r w:rsidRPr="00394164">
        <w:rPr>
          <w:rFonts w:ascii="Arial" w:hAnsi="Arial" w:cs="Arial"/>
          <w:b/>
          <w:sz w:val="20"/>
          <w:szCs w:val="20"/>
        </w:rPr>
        <w:t>III</w:t>
      </w:r>
      <w:r w:rsidRPr="00394164">
        <w:rPr>
          <w:rFonts w:ascii="Arial" w:hAnsi="Arial" w:cs="Arial"/>
          <w:sz w:val="20"/>
          <w:szCs w:val="20"/>
        </w:rPr>
        <w:t xml:space="preserve"> - enviar à Câmara Municipal, no prazo estabelecido nesta Lei Orgânica, os projetos de lei do plurianual, lei de diretrizes orçamentárias e orçamento anual;</w:t>
      </w:r>
    </w:p>
    <w:p w14:paraId="2EDAEAAC" w14:textId="77777777" w:rsidR="00377B00" w:rsidRPr="00394164" w:rsidRDefault="00377B00" w:rsidP="00093099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1F69A03A" w14:textId="647B46EC" w:rsidR="00EF0C5B" w:rsidRPr="00394164" w:rsidRDefault="00EF0C5B" w:rsidP="00EF0C5B">
      <w:pPr>
        <w:pStyle w:val="Default"/>
        <w:spacing w:line="360" w:lineRule="auto"/>
        <w:ind w:firstLine="3119"/>
        <w:jc w:val="both"/>
        <w:rPr>
          <w:rFonts w:ascii="Arial" w:eastAsia="Times New Roman" w:hAnsi="Arial" w:cs="Arial"/>
          <w:lang w:eastAsia="pt-BR"/>
        </w:rPr>
      </w:pPr>
      <w:r w:rsidRPr="00EF0C5B">
        <w:rPr>
          <w:rFonts w:ascii="Arial" w:eastAsia="Times New Roman" w:hAnsi="Arial" w:cs="Arial"/>
          <w:lang w:eastAsia="pt-BR"/>
        </w:rPr>
        <w:t>Trata-se de Projeto de Lei</w:t>
      </w:r>
      <w:r w:rsidR="00377B00" w:rsidRPr="00394164">
        <w:rPr>
          <w:rFonts w:ascii="Arial" w:eastAsia="Times New Roman" w:hAnsi="Arial" w:cs="Arial"/>
          <w:lang w:eastAsia="pt-BR"/>
        </w:rPr>
        <w:t xml:space="preserve"> que</w:t>
      </w:r>
      <w:r w:rsidR="009B2D03">
        <w:rPr>
          <w:rFonts w:ascii="Arial" w:eastAsia="Times New Roman" w:hAnsi="Arial" w:cs="Arial"/>
          <w:lang w:eastAsia="pt-BR"/>
        </w:rPr>
        <w:t xml:space="preserve"> tem por escopo dispor sobre a Lei de Diretrizes Orçamentárias para o Exercício de 202</w:t>
      </w:r>
      <w:r w:rsidR="006B0066">
        <w:rPr>
          <w:rFonts w:ascii="Arial" w:eastAsia="Times New Roman" w:hAnsi="Arial" w:cs="Arial"/>
          <w:lang w:eastAsia="pt-BR"/>
        </w:rPr>
        <w:t>6</w:t>
      </w:r>
      <w:r w:rsidRPr="00EF0C5B">
        <w:rPr>
          <w:rFonts w:ascii="Arial" w:eastAsia="Times New Roman" w:hAnsi="Arial" w:cs="Arial"/>
          <w:lang w:eastAsia="pt-BR"/>
        </w:rPr>
        <w:t xml:space="preserve"> do Município de </w:t>
      </w:r>
      <w:r w:rsidR="00377B00" w:rsidRPr="00394164">
        <w:rPr>
          <w:rFonts w:ascii="Arial" w:eastAsia="Times New Roman" w:hAnsi="Arial" w:cs="Arial"/>
          <w:lang w:eastAsia="pt-BR"/>
        </w:rPr>
        <w:t>Ponte Preta/RS</w:t>
      </w:r>
      <w:r w:rsidRPr="00EF0C5B">
        <w:rPr>
          <w:rFonts w:ascii="Arial" w:eastAsia="Times New Roman" w:hAnsi="Arial" w:cs="Arial"/>
          <w:lang w:eastAsia="pt-BR"/>
        </w:rPr>
        <w:t>.</w:t>
      </w:r>
    </w:p>
    <w:p w14:paraId="32349F72" w14:textId="77777777" w:rsidR="00394164" w:rsidRDefault="00394164" w:rsidP="00377B00">
      <w:pPr>
        <w:pStyle w:val="Default"/>
        <w:spacing w:line="360" w:lineRule="auto"/>
        <w:ind w:firstLine="3119"/>
        <w:jc w:val="both"/>
        <w:rPr>
          <w:rFonts w:ascii="Arial" w:eastAsia="Times New Roman" w:hAnsi="Arial" w:cs="Arial"/>
          <w:lang w:eastAsia="pt-BR"/>
        </w:rPr>
      </w:pPr>
    </w:p>
    <w:p w14:paraId="27D5B21B" w14:textId="77777777" w:rsidR="00377B00" w:rsidRPr="00394164" w:rsidRDefault="00EF0C5B" w:rsidP="00377B00">
      <w:pPr>
        <w:pStyle w:val="Default"/>
        <w:spacing w:line="360" w:lineRule="auto"/>
        <w:ind w:firstLine="3119"/>
        <w:jc w:val="both"/>
        <w:rPr>
          <w:rFonts w:ascii="Arial" w:eastAsia="Times New Roman" w:hAnsi="Arial" w:cs="Arial"/>
          <w:lang w:eastAsia="pt-BR"/>
        </w:rPr>
      </w:pPr>
      <w:r w:rsidRPr="00EF0C5B">
        <w:rPr>
          <w:rFonts w:ascii="Arial" w:eastAsia="Times New Roman" w:hAnsi="Arial" w:cs="Arial"/>
          <w:lang w:eastAsia="pt-BR"/>
        </w:rPr>
        <w:t xml:space="preserve">A proposição ora apresentada encontra amparo legal no </w:t>
      </w:r>
      <w:r w:rsidR="00394164">
        <w:rPr>
          <w:rFonts w:ascii="Arial" w:eastAsia="Times New Roman" w:hAnsi="Arial" w:cs="Arial"/>
          <w:lang w:eastAsia="pt-BR"/>
        </w:rPr>
        <w:t>Artigo</w:t>
      </w:r>
      <w:r w:rsidRPr="00EF0C5B">
        <w:rPr>
          <w:rFonts w:ascii="Arial" w:eastAsia="Times New Roman" w:hAnsi="Arial" w:cs="Arial"/>
          <w:lang w:eastAsia="pt-BR"/>
        </w:rPr>
        <w:t xml:space="preserve"> 165</w:t>
      </w:r>
      <w:r w:rsidR="00394164">
        <w:rPr>
          <w:rFonts w:ascii="Arial" w:eastAsia="Times New Roman" w:hAnsi="Arial" w:cs="Arial"/>
          <w:lang w:eastAsia="pt-BR"/>
        </w:rPr>
        <w:t>,</w:t>
      </w:r>
      <w:r w:rsidR="009B2D03">
        <w:rPr>
          <w:rFonts w:ascii="Arial" w:eastAsia="Times New Roman" w:hAnsi="Arial" w:cs="Arial"/>
          <w:lang w:eastAsia="pt-BR"/>
        </w:rPr>
        <w:t xml:space="preserve"> §2</w:t>
      </w:r>
      <w:r w:rsidRPr="00EF0C5B">
        <w:rPr>
          <w:rFonts w:ascii="Arial" w:eastAsia="Times New Roman" w:hAnsi="Arial" w:cs="Arial"/>
          <w:lang w:eastAsia="pt-BR"/>
        </w:rPr>
        <w:t>º da Constituição Federal</w:t>
      </w:r>
      <w:r w:rsidR="00377B00" w:rsidRPr="00394164">
        <w:rPr>
          <w:rFonts w:ascii="Arial" w:eastAsia="Times New Roman" w:hAnsi="Arial" w:cs="Arial"/>
          <w:lang w:eastAsia="pt-BR"/>
        </w:rPr>
        <w:t>, conforme abaixo trazido:</w:t>
      </w:r>
    </w:p>
    <w:p w14:paraId="4C1E798B" w14:textId="77777777" w:rsidR="00377B00" w:rsidRPr="00D26C56" w:rsidRDefault="00377B00" w:rsidP="00377B00">
      <w:pPr>
        <w:pStyle w:val="Default"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eastAsia="pt-BR"/>
        </w:rPr>
      </w:pPr>
    </w:p>
    <w:p w14:paraId="4829AB21" w14:textId="77777777" w:rsidR="00377B00" w:rsidRPr="00394164" w:rsidRDefault="00377B00" w:rsidP="009B2D03">
      <w:pPr>
        <w:pStyle w:val="Default"/>
        <w:ind w:left="3119"/>
        <w:jc w:val="both"/>
        <w:rPr>
          <w:rFonts w:ascii="Arial" w:eastAsia="Times New Roman" w:hAnsi="Arial" w:cs="Arial"/>
          <w:sz w:val="27"/>
          <w:szCs w:val="27"/>
          <w:lang w:eastAsia="pt-BR"/>
        </w:rPr>
      </w:pPr>
      <w:r w:rsidRPr="00D26C56">
        <w:rPr>
          <w:rFonts w:ascii="Arial" w:eastAsia="Times New Roman" w:hAnsi="Arial" w:cs="Arial"/>
          <w:color w:val="auto"/>
          <w:sz w:val="20"/>
          <w:szCs w:val="20"/>
          <w:lang w:eastAsia="pt-BR"/>
        </w:rPr>
        <w:t>A</w:t>
      </w:r>
      <w:r w:rsidR="009B2D03" w:rsidRPr="00D26C56">
        <w:rPr>
          <w:rFonts w:ascii="Arial" w:eastAsia="Times New Roman" w:hAnsi="Arial" w:cs="Arial"/>
          <w:color w:val="auto"/>
          <w:sz w:val="20"/>
          <w:szCs w:val="20"/>
          <w:lang w:eastAsia="pt-BR"/>
        </w:rPr>
        <w:t>rt. 165</w:t>
      </w:r>
      <w:r w:rsidR="00EF0C5B" w:rsidRPr="00D26C56">
        <w:rPr>
          <w:rFonts w:ascii="Arial" w:eastAsia="Times New Roman" w:hAnsi="Arial" w:cs="Arial"/>
          <w:color w:val="auto"/>
          <w:sz w:val="20"/>
          <w:szCs w:val="20"/>
          <w:lang w:eastAsia="pt-BR"/>
        </w:rPr>
        <w:t xml:space="preserve"> </w:t>
      </w:r>
      <w:r w:rsidR="009B2D03" w:rsidRPr="00D26C56">
        <w:rPr>
          <w:rStyle w:val="ng-star-inserted"/>
          <w:rFonts w:ascii="Arial" w:hAnsi="Arial" w:cs="Arial"/>
          <w:color w:val="auto"/>
          <w:sz w:val="20"/>
          <w:szCs w:val="20"/>
        </w:rPr>
        <w:t xml:space="preserve">§ 2º </w:t>
      </w:r>
      <w:r w:rsidR="009B2D03" w:rsidRPr="00D26C56">
        <w:rPr>
          <w:rFonts w:ascii="Arial" w:hAnsi="Arial" w:cs="Arial"/>
          <w:color w:val="auto"/>
          <w:sz w:val="20"/>
          <w:szCs w:val="20"/>
        </w:rPr>
        <w:t>A lei de diretrizes orçamentárias compreenderá as metas e prioridades da administração pública federal, estabelecerá as diretrizes de política fiscal e respectivas metas, em consonância com trajetória sustentável da dívida pública, orientará a elaboração da lei orçamentária anual, disporá sobre as alterações na legislação tributária e estabelecerá a política de aplicação das agências financeiras oficiais de fomento.</w:t>
      </w:r>
    </w:p>
    <w:p w14:paraId="0196DE78" w14:textId="77777777" w:rsidR="009B2D03" w:rsidRDefault="009B2D03" w:rsidP="00EF0C5B">
      <w:pPr>
        <w:pStyle w:val="Default"/>
        <w:spacing w:line="360" w:lineRule="auto"/>
        <w:ind w:firstLine="3119"/>
        <w:jc w:val="both"/>
        <w:rPr>
          <w:rFonts w:ascii="Arial" w:eastAsia="Times New Roman" w:hAnsi="Arial" w:cs="Arial"/>
          <w:lang w:eastAsia="pt-BR"/>
        </w:rPr>
      </w:pPr>
    </w:p>
    <w:p w14:paraId="13E14E07" w14:textId="77777777" w:rsidR="00AD7B26" w:rsidRPr="00394164" w:rsidRDefault="00AD7B26" w:rsidP="00EF0C5B">
      <w:pPr>
        <w:pStyle w:val="Default"/>
        <w:spacing w:line="360" w:lineRule="auto"/>
        <w:ind w:firstLine="3119"/>
        <w:jc w:val="both"/>
        <w:rPr>
          <w:rFonts w:ascii="Arial" w:eastAsia="Times New Roman" w:hAnsi="Arial" w:cs="Arial"/>
          <w:lang w:eastAsia="pt-BR"/>
        </w:rPr>
      </w:pPr>
      <w:r w:rsidRPr="00394164">
        <w:rPr>
          <w:rFonts w:ascii="Arial" w:eastAsia="Times New Roman" w:hAnsi="Arial" w:cs="Arial"/>
          <w:lang w:eastAsia="pt-BR"/>
        </w:rPr>
        <w:t>O prazo de apresentação do presente Projeto também está de acordo com os termos do Artigo 66, I</w:t>
      </w:r>
      <w:r w:rsidR="009B2D03">
        <w:rPr>
          <w:rFonts w:ascii="Arial" w:eastAsia="Times New Roman" w:hAnsi="Arial" w:cs="Arial"/>
          <w:lang w:eastAsia="pt-BR"/>
        </w:rPr>
        <w:t>I</w:t>
      </w:r>
      <w:r w:rsidRPr="00394164">
        <w:rPr>
          <w:rFonts w:ascii="Arial" w:eastAsia="Times New Roman" w:hAnsi="Arial" w:cs="Arial"/>
          <w:lang w:eastAsia="pt-BR"/>
        </w:rPr>
        <w:t>, da Lei Orgânica Municipal, uma vez que foi p</w:t>
      </w:r>
      <w:r w:rsidR="009B2D03">
        <w:rPr>
          <w:rFonts w:ascii="Arial" w:eastAsia="Times New Roman" w:hAnsi="Arial" w:cs="Arial"/>
          <w:lang w:eastAsia="pt-BR"/>
        </w:rPr>
        <w:t>rotocolado até o dia 15 de Setembro</w:t>
      </w:r>
      <w:r w:rsidRPr="00394164">
        <w:rPr>
          <w:rFonts w:ascii="Arial" w:eastAsia="Times New Roman" w:hAnsi="Arial" w:cs="Arial"/>
          <w:lang w:eastAsia="pt-BR"/>
        </w:rPr>
        <w:t xml:space="preserve"> do corrente ano.</w:t>
      </w:r>
    </w:p>
    <w:p w14:paraId="457B315E" w14:textId="77777777" w:rsidR="00377B00" w:rsidRPr="00394164" w:rsidRDefault="00377B00" w:rsidP="00EF0C5B">
      <w:pPr>
        <w:pStyle w:val="Default"/>
        <w:spacing w:line="360" w:lineRule="auto"/>
        <w:ind w:firstLine="3119"/>
        <w:jc w:val="both"/>
        <w:rPr>
          <w:rFonts w:ascii="Arial" w:eastAsia="Times New Roman" w:hAnsi="Arial" w:cs="Arial"/>
          <w:lang w:eastAsia="pt-BR"/>
        </w:rPr>
      </w:pPr>
    </w:p>
    <w:p w14:paraId="2221CBCA" w14:textId="77777777" w:rsidR="006972E4" w:rsidRDefault="000E7CDE" w:rsidP="006972E4">
      <w:pPr>
        <w:pStyle w:val="Default"/>
        <w:spacing w:line="360" w:lineRule="auto"/>
        <w:ind w:firstLine="3119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Importante mencionar</w:t>
      </w:r>
      <w:r w:rsidR="00AD7B26" w:rsidRPr="00394164">
        <w:rPr>
          <w:rFonts w:ascii="Arial" w:eastAsia="Times New Roman" w:hAnsi="Arial" w:cs="Arial"/>
          <w:lang w:eastAsia="pt-BR"/>
        </w:rPr>
        <w:t xml:space="preserve"> que </w:t>
      </w:r>
      <w:r w:rsidR="009B2D03">
        <w:rPr>
          <w:rFonts w:ascii="Arial" w:eastAsia="Times New Roman" w:hAnsi="Arial" w:cs="Arial"/>
          <w:lang w:eastAsia="pt-BR"/>
        </w:rPr>
        <w:t>o Plano de Diretrizes Orçamentárias compreenderá as metas e prioridades da administração do Município para o exercício financeiro subsequente,</w:t>
      </w:r>
      <w:r w:rsidR="00D11C48">
        <w:rPr>
          <w:rFonts w:ascii="Arial" w:eastAsia="Times New Roman" w:hAnsi="Arial" w:cs="Arial"/>
          <w:lang w:eastAsia="pt-BR"/>
        </w:rPr>
        <w:t xml:space="preserve"> com vistas à elaboração da proposta orçamentária </w:t>
      </w:r>
      <w:r w:rsidR="00D11C48">
        <w:rPr>
          <w:rFonts w:ascii="Arial" w:eastAsia="Times New Roman" w:hAnsi="Arial" w:cs="Arial"/>
          <w:lang w:eastAsia="pt-BR"/>
        </w:rPr>
        <w:lastRenderedPageBreak/>
        <w:t xml:space="preserve">anual, dispondo, ainda, quando for o caso, sobre as alterações da política tributária e tarifária do Município. </w:t>
      </w:r>
      <w:r w:rsidR="009B2D03">
        <w:rPr>
          <w:rFonts w:ascii="Arial" w:eastAsia="Times New Roman" w:hAnsi="Arial" w:cs="Arial"/>
          <w:lang w:eastAsia="pt-BR"/>
        </w:rPr>
        <w:t>(Artigo 65, §2</w:t>
      </w:r>
      <w:r w:rsidR="00AD7B26" w:rsidRPr="00394164">
        <w:rPr>
          <w:rFonts w:ascii="Arial" w:eastAsia="Times New Roman" w:hAnsi="Arial" w:cs="Arial"/>
          <w:lang w:eastAsia="pt-BR"/>
        </w:rPr>
        <w:t>º da Lei Orgânica)</w:t>
      </w:r>
      <w:r w:rsidR="00EF0C5B" w:rsidRPr="00EF0C5B">
        <w:rPr>
          <w:rFonts w:ascii="Arial" w:eastAsia="Times New Roman" w:hAnsi="Arial" w:cs="Arial"/>
          <w:lang w:eastAsia="pt-BR"/>
        </w:rPr>
        <w:t>.</w:t>
      </w:r>
    </w:p>
    <w:p w14:paraId="0593BE15" w14:textId="77777777" w:rsidR="006972E4" w:rsidRDefault="006972E4" w:rsidP="006972E4">
      <w:pPr>
        <w:pStyle w:val="Default"/>
        <w:spacing w:line="360" w:lineRule="auto"/>
        <w:ind w:firstLine="3119"/>
        <w:jc w:val="both"/>
        <w:rPr>
          <w:rFonts w:ascii="Arial" w:eastAsia="Times New Roman" w:hAnsi="Arial" w:cs="Arial"/>
          <w:lang w:eastAsia="pt-BR"/>
        </w:rPr>
      </w:pPr>
    </w:p>
    <w:p w14:paraId="0FEFD9DD" w14:textId="77777777" w:rsidR="006972E4" w:rsidRDefault="006972E4" w:rsidP="006972E4">
      <w:pPr>
        <w:pStyle w:val="Default"/>
        <w:spacing w:line="360" w:lineRule="auto"/>
        <w:ind w:firstLine="3119"/>
        <w:jc w:val="both"/>
        <w:rPr>
          <w:rFonts w:ascii="Arial" w:eastAsia="Times New Roman" w:hAnsi="Arial" w:cs="Arial"/>
          <w:lang w:eastAsia="pt-BR"/>
        </w:rPr>
      </w:pPr>
      <w:r w:rsidRPr="008B24EC">
        <w:rPr>
          <w:rFonts w:ascii="Arial" w:eastAsia="Times New Roman" w:hAnsi="Arial" w:cs="Arial"/>
          <w:lang w:eastAsia="pt-BR"/>
        </w:rPr>
        <w:t>O Projeto de Lei em análise atende aos parâmetros da juridicidade, sendo convergente com o ordenamento jurídico vigente e compatível com os</w:t>
      </w:r>
      <w:proofErr w:type="gramStart"/>
      <w:r w:rsidRPr="008B24EC">
        <w:rPr>
          <w:rFonts w:ascii="Arial" w:eastAsia="Times New Roman" w:hAnsi="Arial" w:cs="Arial"/>
          <w:lang w:eastAsia="pt-BR"/>
        </w:rPr>
        <w:t xml:space="preserve"> </w:t>
      </w:r>
      <w:r>
        <w:rPr>
          <w:rFonts w:ascii="Arial" w:eastAsia="Times New Roman" w:hAnsi="Arial" w:cs="Arial"/>
          <w:lang w:eastAsia="pt-BR"/>
        </w:rPr>
        <w:t xml:space="preserve"> </w:t>
      </w:r>
      <w:proofErr w:type="gramEnd"/>
      <w:r>
        <w:rPr>
          <w:rFonts w:ascii="Arial" w:eastAsia="Times New Roman" w:hAnsi="Arial" w:cs="Arial"/>
          <w:lang w:eastAsia="pt-BR"/>
        </w:rPr>
        <w:t>p</w:t>
      </w:r>
      <w:r w:rsidRPr="008B24EC">
        <w:rPr>
          <w:rFonts w:ascii="Arial" w:eastAsia="Times New Roman" w:hAnsi="Arial" w:cs="Arial"/>
          <w:lang w:eastAsia="pt-BR"/>
        </w:rPr>
        <w:t>rincípios jurídicos</w:t>
      </w:r>
      <w:r>
        <w:rPr>
          <w:rFonts w:ascii="Arial" w:eastAsia="Times New Roman" w:hAnsi="Arial" w:cs="Arial"/>
          <w:lang w:eastAsia="pt-BR"/>
        </w:rPr>
        <w:t xml:space="preserve"> </w:t>
      </w:r>
      <w:r w:rsidRPr="008B24EC">
        <w:rPr>
          <w:rFonts w:ascii="Arial" w:eastAsia="Times New Roman" w:hAnsi="Arial" w:cs="Arial"/>
          <w:lang w:eastAsia="pt-BR"/>
        </w:rPr>
        <w:t xml:space="preserve">administrativos, sobretudo a moralidade administrativa. </w:t>
      </w:r>
    </w:p>
    <w:p w14:paraId="7F85A988" w14:textId="77777777" w:rsidR="006972E4" w:rsidRDefault="006972E4" w:rsidP="006972E4">
      <w:pPr>
        <w:pStyle w:val="Default"/>
        <w:spacing w:line="360" w:lineRule="auto"/>
        <w:ind w:firstLine="3119"/>
        <w:jc w:val="both"/>
        <w:rPr>
          <w:rFonts w:ascii="Arial" w:eastAsia="Times New Roman" w:hAnsi="Arial" w:cs="Arial"/>
          <w:lang w:eastAsia="pt-BR"/>
        </w:rPr>
      </w:pPr>
    </w:p>
    <w:p w14:paraId="45C5B3BA" w14:textId="77777777" w:rsidR="006972E4" w:rsidRDefault="006972E4" w:rsidP="006972E4">
      <w:pPr>
        <w:pStyle w:val="Default"/>
        <w:spacing w:line="360" w:lineRule="auto"/>
        <w:ind w:firstLine="3119"/>
        <w:jc w:val="both"/>
        <w:rPr>
          <w:rFonts w:ascii="Arial" w:eastAsia="Times New Roman" w:hAnsi="Arial" w:cs="Arial"/>
          <w:lang w:eastAsia="pt-BR"/>
        </w:rPr>
      </w:pPr>
      <w:r w:rsidRPr="008B24EC">
        <w:rPr>
          <w:rFonts w:ascii="Arial" w:eastAsia="Times New Roman" w:hAnsi="Arial" w:cs="Arial"/>
          <w:lang w:eastAsia="pt-BR"/>
        </w:rPr>
        <w:t>Quanto aos aspectos de constitucionalidade e legalidade, é bom ressaltar que se trata de norma atinente ao Direito Financeiro, cujas diretrizes encontram</w:t>
      </w:r>
      <w:r>
        <w:rPr>
          <w:rFonts w:ascii="Arial" w:eastAsia="Times New Roman" w:hAnsi="Arial" w:cs="Arial"/>
          <w:lang w:eastAsia="pt-BR"/>
        </w:rPr>
        <w:t>-se</w:t>
      </w:r>
      <w:r w:rsidRPr="008B24EC">
        <w:rPr>
          <w:rFonts w:ascii="Arial" w:eastAsia="Times New Roman" w:hAnsi="Arial" w:cs="Arial"/>
          <w:lang w:eastAsia="pt-BR"/>
        </w:rPr>
        <w:t xml:space="preserve"> delineadas na Lei Complementar 101, de 04 de maio de 2000 - Lei de Responsabilidade Fiscal.</w:t>
      </w:r>
    </w:p>
    <w:p w14:paraId="4C8CC102" w14:textId="77777777" w:rsidR="006972E4" w:rsidRDefault="006972E4" w:rsidP="006972E4">
      <w:pPr>
        <w:pStyle w:val="Default"/>
        <w:spacing w:line="360" w:lineRule="auto"/>
        <w:ind w:firstLine="3119"/>
        <w:jc w:val="both"/>
        <w:rPr>
          <w:rFonts w:ascii="Arial" w:eastAsia="Times New Roman" w:hAnsi="Arial" w:cs="Arial"/>
          <w:lang w:eastAsia="pt-BR"/>
        </w:rPr>
      </w:pPr>
    </w:p>
    <w:p w14:paraId="4ED54CC8" w14:textId="77777777" w:rsidR="006972E4" w:rsidRDefault="006972E4" w:rsidP="006972E4">
      <w:pPr>
        <w:pStyle w:val="Default"/>
        <w:spacing w:line="360" w:lineRule="auto"/>
        <w:ind w:firstLine="3119"/>
        <w:jc w:val="both"/>
        <w:rPr>
          <w:rFonts w:ascii="Arial" w:eastAsia="Times New Roman" w:hAnsi="Arial" w:cs="Arial"/>
          <w:lang w:eastAsia="pt-BR"/>
        </w:rPr>
      </w:pPr>
      <w:r w:rsidRPr="008B24EC">
        <w:rPr>
          <w:rFonts w:ascii="Arial" w:eastAsia="Times New Roman" w:hAnsi="Arial" w:cs="Arial"/>
          <w:lang w:eastAsia="pt-BR"/>
        </w:rPr>
        <w:t>Ne</w:t>
      </w:r>
      <w:r>
        <w:rPr>
          <w:rFonts w:ascii="Arial" w:eastAsia="Times New Roman" w:hAnsi="Arial" w:cs="Arial"/>
          <w:lang w:eastAsia="pt-BR"/>
        </w:rPr>
        <w:t>ste contexto, o P</w:t>
      </w:r>
      <w:r w:rsidRPr="008B24EC">
        <w:rPr>
          <w:rFonts w:ascii="Arial" w:eastAsia="Times New Roman" w:hAnsi="Arial" w:cs="Arial"/>
          <w:lang w:eastAsia="pt-BR"/>
        </w:rPr>
        <w:t xml:space="preserve">rojeto em análise atende aos requisitos elencados na citada Lei Complementar. </w:t>
      </w:r>
    </w:p>
    <w:p w14:paraId="67EF7370" w14:textId="77777777" w:rsidR="006972E4" w:rsidRDefault="006972E4" w:rsidP="006972E4">
      <w:pPr>
        <w:pStyle w:val="Default"/>
        <w:spacing w:line="360" w:lineRule="auto"/>
        <w:ind w:firstLine="3119"/>
        <w:jc w:val="both"/>
        <w:rPr>
          <w:rFonts w:ascii="Arial" w:eastAsia="Times New Roman" w:hAnsi="Arial" w:cs="Arial"/>
          <w:lang w:eastAsia="pt-BR"/>
        </w:rPr>
      </w:pPr>
    </w:p>
    <w:p w14:paraId="682C8745" w14:textId="77777777" w:rsidR="006972E4" w:rsidRDefault="006972E4" w:rsidP="006972E4">
      <w:pPr>
        <w:pStyle w:val="Default"/>
        <w:spacing w:line="360" w:lineRule="auto"/>
        <w:ind w:firstLine="3119"/>
        <w:jc w:val="both"/>
        <w:rPr>
          <w:rFonts w:ascii="Arial" w:eastAsia="Times New Roman" w:hAnsi="Arial" w:cs="Arial"/>
          <w:lang w:eastAsia="pt-BR"/>
        </w:rPr>
      </w:pPr>
      <w:r w:rsidRPr="008B24EC">
        <w:rPr>
          <w:rFonts w:ascii="Arial" w:eastAsia="Times New Roman" w:hAnsi="Arial" w:cs="Arial"/>
          <w:lang w:eastAsia="pt-BR"/>
        </w:rPr>
        <w:t xml:space="preserve">Na LDO Municipal devem conter, entre outros tópicos, a previsão de despesas referentes ao plano de carreiras, cargos e salários dos servidores, o controle de custos e avaliação dos resultados dos programas desenvolvidos e as condições e exigências para transferências de recursos a entidades </w:t>
      </w:r>
      <w:r w:rsidRPr="008B24EC">
        <w:rPr>
          <w:rFonts w:ascii="Times New Roman" w:eastAsia="Times New Roman" w:hAnsi="Times New Roman" w:cs="Times New Roman"/>
          <w:lang w:eastAsia="pt-BR"/>
        </w:rPr>
        <w:br/>
      </w:r>
      <w:r w:rsidRPr="008B24EC">
        <w:rPr>
          <w:rFonts w:ascii="Arial" w:eastAsia="Times New Roman" w:hAnsi="Arial" w:cs="Arial"/>
          <w:lang w:eastAsia="pt-BR"/>
        </w:rPr>
        <w:t xml:space="preserve">públicas e privadas. </w:t>
      </w:r>
    </w:p>
    <w:p w14:paraId="0F4E5E60" w14:textId="77777777" w:rsidR="006972E4" w:rsidRDefault="006972E4" w:rsidP="006972E4">
      <w:pPr>
        <w:pStyle w:val="Default"/>
        <w:spacing w:line="360" w:lineRule="auto"/>
        <w:ind w:firstLine="3119"/>
        <w:jc w:val="both"/>
        <w:rPr>
          <w:rFonts w:ascii="Arial" w:eastAsia="Times New Roman" w:hAnsi="Arial" w:cs="Arial"/>
          <w:lang w:eastAsia="pt-BR"/>
        </w:rPr>
      </w:pPr>
    </w:p>
    <w:p w14:paraId="4C874976" w14:textId="77777777" w:rsidR="006972E4" w:rsidRPr="008B24EC" w:rsidRDefault="006972E4" w:rsidP="006972E4">
      <w:pPr>
        <w:pStyle w:val="Default"/>
        <w:spacing w:line="360" w:lineRule="auto"/>
        <w:ind w:firstLine="3119"/>
        <w:jc w:val="both"/>
      </w:pPr>
      <w:r w:rsidRPr="008B24EC">
        <w:rPr>
          <w:rFonts w:ascii="Arial" w:eastAsia="Times New Roman" w:hAnsi="Arial" w:cs="Arial"/>
          <w:lang w:eastAsia="pt-BR"/>
        </w:rPr>
        <w:t>Portanto, uma vez atendidos os preceitos constitucionais e legais, não há nenhuma inconstit</w:t>
      </w:r>
      <w:r>
        <w:rPr>
          <w:rFonts w:ascii="Arial" w:eastAsia="Times New Roman" w:hAnsi="Arial" w:cs="Arial"/>
          <w:lang w:eastAsia="pt-BR"/>
        </w:rPr>
        <w:t>ucionalidade ou ilegalidade no P</w:t>
      </w:r>
      <w:r w:rsidRPr="008B24EC">
        <w:rPr>
          <w:rFonts w:ascii="Arial" w:eastAsia="Times New Roman" w:hAnsi="Arial" w:cs="Arial"/>
          <w:lang w:eastAsia="pt-BR"/>
        </w:rPr>
        <w:t>rojeto, atendendo, igualmente, aos parâmetros de juridicidade e boa técnica legislativa</w:t>
      </w:r>
      <w:r>
        <w:rPr>
          <w:rFonts w:ascii="Arial" w:eastAsia="Times New Roman" w:hAnsi="Arial" w:cs="Arial"/>
          <w:lang w:eastAsia="pt-BR"/>
        </w:rPr>
        <w:t>.</w:t>
      </w:r>
    </w:p>
    <w:p w14:paraId="7D1A23BB" w14:textId="77777777" w:rsidR="00D26C56" w:rsidRDefault="00D26C56" w:rsidP="00EF0C5B">
      <w:pPr>
        <w:pStyle w:val="Default"/>
        <w:spacing w:line="360" w:lineRule="auto"/>
        <w:ind w:firstLine="3119"/>
        <w:jc w:val="both"/>
        <w:rPr>
          <w:rFonts w:ascii="Arial" w:eastAsia="Times New Roman" w:hAnsi="Arial" w:cs="Arial"/>
          <w:color w:val="auto"/>
          <w:lang w:eastAsia="pt-BR"/>
        </w:rPr>
      </w:pPr>
    </w:p>
    <w:p w14:paraId="6ED9C467" w14:textId="77777777" w:rsidR="00EF0C5B" w:rsidRPr="00394164" w:rsidRDefault="00EF0C5B" w:rsidP="00EF0C5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394164">
        <w:rPr>
          <w:rFonts w:ascii="Arial" w:eastAsia="Times New Roman" w:hAnsi="Arial" w:cs="Arial"/>
          <w:color w:val="auto"/>
          <w:lang w:eastAsia="pt-BR"/>
        </w:rPr>
        <w:t>Salienta-se</w:t>
      </w:r>
      <w:r w:rsidR="00394164" w:rsidRPr="00394164">
        <w:rPr>
          <w:rFonts w:ascii="Arial" w:eastAsia="Times New Roman" w:hAnsi="Arial" w:cs="Arial"/>
          <w:color w:val="auto"/>
          <w:lang w:eastAsia="pt-BR"/>
        </w:rPr>
        <w:t>, ainda que o P</w:t>
      </w:r>
      <w:r w:rsidRPr="00394164">
        <w:rPr>
          <w:rFonts w:ascii="Arial" w:eastAsia="Times New Roman" w:hAnsi="Arial" w:cs="Arial"/>
          <w:color w:val="auto"/>
          <w:lang w:eastAsia="pt-BR"/>
        </w:rPr>
        <w:t xml:space="preserve">rojeto </w:t>
      </w:r>
      <w:r w:rsidR="006972E4">
        <w:rPr>
          <w:rFonts w:ascii="Arial" w:eastAsia="Times New Roman" w:hAnsi="Arial" w:cs="Arial"/>
          <w:color w:val="auto"/>
          <w:lang w:eastAsia="pt-BR"/>
        </w:rPr>
        <w:t>foi</w:t>
      </w:r>
      <w:r w:rsidR="00394164" w:rsidRPr="00394164">
        <w:rPr>
          <w:rFonts w:ascii="Arial" w:eastAsia="Times New Roman" w:hAnsi="Arial" w:cs="Arial"/>
          <w:color w:val="auto"/>
          <w:lang w:eastAsia="pt-BR"/>
        </w:rPr>
        <w:t xml:space="preserve"> submetido</w:t>
      </w:r>
      <w:r w:rsidR="006972E4">
        <w:rPr>
          <w:rFonts w:ascii="Arial" w:eastAsia="Times New Roman" w:hAnsi="Arial" w:cs="Arial"/>
          <w:color w:val="auto"/>
          <w:lang w:eastAsia="pt-BR"/>
        </w:rPr>
        <w:t xml:space="preserve"> e aprovado pela</w:t>
      </w:r>
      <w:r w:rsidR="00394164" w:rsidRPr="00394164">
        <w:rPr>
          <w:rFonts w:ascii="Arial" w:eastAsia="Times New Roman" w:hAnsi="Arial" w:cs="Arial"/>
          <w:color w:val="auto"/>
          <w:lang w:eastAsia="pt-BR"/>
        </w:rPr>
        <w:t xml:space="preserve"> Comissã</w:t>
      </w:r>
      <w:r w:rsidR="006972E4">
        <w:rPr>
          <w:rFonts w:ascii="Arial" w:eastAsia="Times New Roman" w:hAnsi="Arial" w:cs="Arial"/>
          <w:color w:val="auto"/>
          <w:lang w:eastAsia="pt-BR"/>
        </w:rPr>
        <w:t>o Única de Pareceres e houve a realização</w:t>
      </w:r>
      <w:r w:rsidR="00394164" w:rsidRPr="00394164">
        <w:rPr>
          <w:rFonts w:ascii="Arial" w:eastAsia="Times New Roman" w:hAnsi="Arial" w:cs="Arial"/>
          <w:color w:val="auto"/>
          <w:lang w:eastAsia="pt-BR"/>
        </w:rPr>
        <w:t xml:space="preserve"> de Audiência P</w:t>
      </w:r>
      <w:r w:rsidRPr="00394164">
        <w:rPr>
          <w:rFonts w:ascii="Arial" w:eastAsia="Times New Roman" w:hAnsi="Arial" w:cs="Arial"/>
          <w:color w:val="auto"/>
          <w:lang w:eastAsia="pt-BR"/>
        </w:rPr>
        <w:t>ública.</w:t>
      </w:r>
    </w:p>
    <w:p w14:paraId="33508CD8" w14:textId="77777777" w:rsidR="00EF0C5B" w:rsidRPr="00394164" w:rsidRDefault="00EF0C5B" w:rsidP="009B47AA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343803D3" w14:textId="77777777" w:rsidR="00D26C56" w:rsidRDefault="00D26C56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63F788D2" w14:textId="77777777" w:rsidR="00A239D2" w:rsidRPr="00394164" w:rsidRDefault="009B47AA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  <w:r w:rsidRPr="00394164">
        <w:rPr>
          <w:rStyle w:val="Forte"/>
          <w:rFonts w:ascii="Arial" w:hAnsi="Arial" w:cs="Arial"/>
          <w:color w:val="auto"/>
          <w:u w:val="single"/>
        </w:rPr>
        <w:lastRenderedPageBreak/>
        <w:t>III.</w:t>
      </w:r>
      <w:r w:rsidR="0065183F" w:rsidRPr="00394164">
        <w:rPr>
          <w:rStyle w:val="Forte"/>
          <w:rFonts w:ascii="Arial" w:hAnsi="Arial" w:cs="Arial"/>
          <w:color w:val="auto"/>
          <w:u w:val="single"/>
        </w:rPr>
        <w:t xml:space="preserve"> CONCLUSÃO</w:t>
      </w:r>
    </w:p>
    <w:p w14:paraId="2A48D1F5" w14:textId="77777777" w:rsidR="00A239D2" w:rsidRPr="00394164" w:rsidRDefault="00A239D2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46AB6C89" w14:textId="51928EDE" w:rsidR="00DE419D" w:rsidRPr="00394164" w:rsidRDefault="0065183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394164">
        <w:rPr>
          <w:rFonts w:ascii="Arial" w:hAnsi="Arial" w:cs="Arial"/>
          <w:color w:val="auto"/>
        </w:rPr>
        <w:t>Diante de todo o exposto,</w:t>
      </w:r>
      <w:r w:rsidR="0085797F" w:rsidRPr="00394164">
        <w:rPr>
          <w:rFonts w:ascii="Arial" w:hAnsi="Arial" w:cs="Arial"/>
          <w:color w:val="auto"/>
        </w:rPr>
        <w:t xml:space="preserve"> SMJ,</w:t>
      </w:r>
      <w:r w:rsidRPr="00394164">
        <w:rPr>
          <w:rFonts w:ascii="Arial" w:hAnsi="Arial" w:cs="Arial"/>
          <w:color w:val="auto"/>
        </w:rPr>
        <w:t xml:space="preserve"> a </w:t>
      </w:r>
      <w:r w:rsidR="00A239D2" w:rsidRPr="00394164">
        <w:rPr>
          <w:rFonts w:ascii="Arial" w:hAnsi="Arial" w:cs="Arial"/>
          <w:color w:val="auto"/>
        </w:rPr>
        <w:t>Assessoria</w:t>
      </w:r>
      <w:r w:rsidR="0085797F" w:rsidRPr="00394164">
        <w:rPr>
          <w:rFonts w:ascii="Arial" w:hAnsi="Arial" w:cs="Arial"/>
          <w:color w:val="auto"/>
        </w:rPr>
        <w:t xml:space="preserve"> Jurídica opina</w:t>
      </w:r>
      <w:r w:rsidRPr="00394164">
        <w:rPr>
          <w:rFonts w:ascii="Arial" w:hAnsi="Arial" w:cs="Arial"/>
          <w:color w:val="auto"/>
        </w:rPr>
        <w:t xml:space="preserve"> pela</w:t>
      </w:r>
      <w:r w:rsidR="00A239D2" w:rsidRPr="00394164">
        <w:rPr>
          <w:rFonts w:ascii="Arial" w:hAnsi="Arial" w:cs="Arial"/>
          <w:color w:val="auto"/>
        </w:rPr>
        <w:t xml:space="preserve"> Constitucionalidade do Projeto de Lei n. </w:t>
      </w:r>
      <w:r w:rsidR="00762F9E" w:rsidRPr="00394164">
        <w:rPr>
          <w:rFonts w:ascii="Arial" w:hAnsi="Arial" w:cs="Arial"/>
          <w:color w:val="auto"/>
        </w:rPr>
        <w:t>0</w:t>
      </w:r>
      <w:r w:rsidR="000E7CDE">
        <w:rPr>
          <w:rFonts w:ascii="Arial" w:hAnsi="Arial" w:cs="Arial"/>
          <w:color w:val="auto"/>
        </w:rPr>
        <w:t>4</w:t>
      </w:r>
      <w:r w:rsidR="006B0066">
        <w:rPr>
          <w:rFonts w:ascii="Arial" w:hAnsi="Arial" w:cs="Arial"/>
          <w:color w:val="auto"/>
        </w:rPr>
        <w:t>7</w:t>
      </w:r>
      <w:r w:rsidR="00A239D2" w:rsidRPr="00394164">
        <w:rPr>
          <w:rFonts w:ascii="Arial" w:hAnsi="Arial" w:cs="Arial"/>
          <w:color w:val="auto"/>
        </w:rPr>
        <w:t>/20</w:t>
      </w:r>
      <w:r w:rsidR="000E7CDE">
        <w:rPr>
          <w:rFonts w:ascii="Arial" w:hAnsi="Arial" w:cs="Arial"/>
          <w:color w:val="auto"/>
        </w:rPr>
        <w:t>2</w:t>
      </w:r>
      <w:r w:rsidR="006B0066">
        <w:rPr>
          <w:rFonts w:ascii="Arial" w:hAnsi="Arial" w:cs="Arial"/>
          <w:color w:val="auto"/>
        </w:rPr>
        <w:t>5</w:t>
      </w:r>
      <w:r w:rsidR="00A239D2" w:rsidRPr="00394164">
        <w:rPr>
          <w:rFonts w:ascii="Arial" w:hAnsi="Arial" w:cs="Arial"/>
          <w:color w:val="auto"/>
        </w:rPr>
        <w:t>,</w:t>
      </w:r>
      <w:r w:rsidR="0085797F" w:rsidRPr="00394164">
        <w:rPr>
          <w:rFonts w:ascii="Arial" w:hAnsi="Arial" w:cs="Arial"/>
          <w:color w:val="auto"/>
        </w:rPr>
        <w:t xml:space="preserve"> estando apto para tramitar regularmente perante este</w:t>
      </w:r>
      <w:r w:rsidRPr="00394164">
        <w:rPr>
          <w:rFonts w:ascii="Arial" w:hAnsi="Arial" w:cs="Arial"/>
          <w:color w:val="auto"/>
        </w:rPr>
        <w:t xml:space="preserve"> Egrégio Plenário</w:t>
      </w:r>
      <w:r w:rsidR="0085797F" w:rsidRPr="00394164">
        <w:rPr>
          <w:rFonts w:ascii="Arial" w:hAnsi="Arial" w:cs="Arial"/>
          <w:color w:val="auto"/>
        </w:rPr>
        <w:t>, a fim de</w:t>
      </w:r>
      <w:r w:rsidRPr="00394164">
        <w:rPr>
          <w:rFonts w:ascii="Arial" w:hAnsi="Arial" w:cs="Arial"/>
          <w:color w:val="auto"/>
        </w:rPr>
        <w:t xml:space="preserve"> apreciar seu mérito.</w:t>
      </w:r>
      <w:r w:rsidR="00DE419D" w:rsidRPr="00394164">
        <w:rPr>
          <w:rFonts w:ascii="Arial" w:hAnsi="Arial" w:cs="Arial"/>
          <w:color w:val="auto"/>
        </w:rPr>
        <w:t xml:space="preserve"> </w:t>
      </w:r>
    </w:p>
    <w:p w14:paraId="396F9704" w14:textId="77777777" w:rsidR="00514668" w:rsidRPr="00394164" w:rsidRDefault="00514668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090146BA" w14:textId="77777777" w:rsidR="0057304F" w:rsidRPr="00394164" w:rsidRDefault="0057304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394164">
        <w:rPr>
          <w:rFonts w:ascii="Arial" w:hAnsi="Arial" w:cs="Arial"/>
          <w:color w:val="auto"/>
        </w:rPr>
        <w:t xml:space="preserve">O presente Parecer tem caráter </w:t>
      </w:r>
      <w:r w:rsidR="00AE76CB" w:rsidRPr="00394164">
        <w:rPr>
          <w:rFonts w:ascii="Arial" w:hAnsi="Arial" w:cs="Arial"/>
          <w:color w:val="auto"/>
        </w:rPr>
        <w:t>exclusivamente</w:t>
      </w:r>
      <w:r w:rsidRPr="00394164">
        <w:rPr>
          <w:rFonts w:ascii="Arial" w:hAnsi="Arial" w:cs="Arial"/>
          <w:color w:val="auto"/>
        </w:rPr>
        <w:t xml:space="preserve"> </w:t>
      </w:r>
      <w:r w:rsidR="00AE76CB" w:rsidRPr="00394164">
        <w:rPr>
          <w:rFonts w:ascii="Arial" w:hAnsi="Arial" w:cs="Arial"/>
          <w:color w:val="auto"/>
        </w:rPr>
        <w:t xml:space="preserve">técnico e </w:t>
      </w:r>
      <w:r w:rsidRPr="00394164">
        <w:rPr>
          <w:rFonts w:ascii="Arial" w:hAnsi="Arial" w:cs="Arial"/>
          <w:color w:val="auto"/>
        </w:rPr>
        <w:t xml:space="preserve">opinativo, não vinculando esta </w:t>
      </w:r>
      <w:r w:rsidR="00AE76CB" w:rsidRPr="00394164">
        <w:rPr>
          <w:rFonts w:ascii="Arial" w:hAnsi="Arial" w:cs="Arial"/>
          <w:color w:val="auto"/>
        </w:rPr>
        <w:t>Casa em</w:t>
      </w:r>
      <w:r w:rsidRPr="00394164">
        <w:rPr>
          <w:rFonts w:ascii="Arial" w:hAnsi="Arial" w:cs="Arial"/>
          <w:color w:val="auto"/>
        </w:rPr>
        <w:t xml:space="preserve"> suas conclusões ou motivações.</w:t>
      </w:r>
    </w:p>
    <w:p w14:paraId="110311FC" w14:textId="77777777" w:rsidR="00514668" w:rsidRPr="00394164" w:rsidRDefault="00514668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3DD59DCE" w14:textId="77777777" w:rsidR="0085797F" w:rsidRPr="00394164" w:rsidRDefault="0085797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394164">
        <w:rPr>
          <w:rFonts w:ascii="Arial" w:hAnsi="Arial" w:cs="Arial"/>
          <w:color w:val="auto"/>
        </w:rPr>
        <w:t>É o Parecer.</w:t>
      </w:r>
    </w:p>
    <w:p w14:paraId="4713B696" w14:textId="77777777" w:rsidR="0085797F" w:rsidRPr="00394164" w:rsidRDefault="0085797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5A506EA9" w14:textId="7C46BEE3" w:rsidR="0085797F" w:rsidRPr="00394164" w:rsidRDefault="0085797F" w:rsidP="00267A14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394164">
        <w:rPr>
          <w:rFonts w:ascii="Arial" w:hAnsi="Arial" w:cs="Arial"/>
          <w:color w:val="auto"/>
        </w:rPr>
        <w:t xml:space="preserve">Câmara de Vereadores de Ponte Preta/RS, </w:t>
      </w:r>
      <w:r w:rsidR="006B0066">
        <w:rPr>
          <w:rFonts w:ascii="Arial" w:hAnsi="Arial" w:cs="Arial"/>
          <w:color w:val="auto"/>
        </w:rPr>
        <w:t>22</w:t>
      </w:r>
      <w:r w:rsidR="000E7CDE">
        <w:rPr>
          <w:rFonts w:ascii="Arial" w:hAnsi="Arial" w:cs="Arial"/>
          <w:color w:val="auto"/>
        </w:rPr>
        <w:t xml:space="preserve"> de Setembro</w:t>
      </w:r>
      <w:r w:rsidR="00394164" w:rsidRPr="00394164">
        <w:rPr>
          <w:rFonts w:ascii="Arial" w:hAnsi="Arial" w:cs="Arial"/>
          <w:color w:val="auto"/>
        </w:rPr>
        <w:t xml:space="preserve"> </w:t>
      </w:r>
      <w:r w:rsidR="005C3162" w:rsidRPr="00394164">
        <w:rPr>
          <w:rFonts w:ascii="Arial" w:hAnsi="Arial" w:cs="Arial"/>
          <w:color w:val="auto"/>
        </w:rPr>
        <w:t>de 20</w:t>
      </w:r>
      <w:r w:rsidR="00D831EC" w:rsidRPr="00394164">
        <w:rPr>
          <w:rFonts w:ascii="Arial" w:hAnsi="Arial" w:cs="Arial"/>
          <w:color w:val="auto"/>
        </w:rPr>
        <w:t>2</w:t>
      </w:r>
      <w:r w:rsidR="006B0066">
        <w:rPr>
          <w:rFonts w:ascii="Arial" w:hAnsi="Arial" w:cs="Arial"/>
          <w:color w:val="auto"/>
        </w:rPr>
        <w:t>5</w:t>
      </w:r>
      <w:r w:rsidR="005C3162" w:rsidRPr="00394164">
        <w:rPr>
          <w:rFonts w:ascii="Arial" w:hAnsi="Arial" w:cs="Arial"/>
          <w:color w:val="auto"/>
        </w:rPr>
        <w:t>.</w:t>
      </w:r>
    </w:p>
    <w:p w14:paraId="5AB21EE3" w14:textId="77777777" w:rsidR="005C3162" w:rsidRPr="00394164" w:rsidRDefault="005C3162" w:rsidP="00267A14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7E57CDF7" w14:textId="77777777" w:rsidR="00267A14" w:rsidRPr="00394164" w:rsidRDefault="00267A14" w:rsidP="00267A14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09858554" w14:textId="77777777" w:rsidR="005C3162" w:rsidRPr="006972E4" w:rsidRDefault="005C3162" w:rsidP="00267A14">
      <w:pPr>
        <w:pStyle w:val="Default"/>
        <w:jc w:val="center"/>
        <w:rPr>
          <w:rFonts w:ascii="Arial" w:hAnsi="Arial" w:cs="Arial"/>
          <w:b/>
          <w:color w:val="auto"/>
        </w:rPr>
      </w:pPr>
      <w:r w:rsidRPr="002D0EBD">
        <w:rPr>
          <w:rFonts w:ascii="Arial" w:hAnsi="Arial" w:cs="Arial"/>
          <w:b/>
          <w:color w:val="auto"/>
        </w:rPr>
        <w:t>GRAZIELA MARIA FAVRETTO</w:t>
      </w:r>
    </w:p>
    <w:p w14:paraId="6258A016" w14:textId="77777777" w:rsidR="00267A14" w:rsidRPr="006972E4" w:rsidRDefault="005C3162" w:rsidP="00267A14">
      <w:pPr>
        <w:pStyle w:val="Default"/>
        <w:jc w:val="center"/>
        <w:rPr>
          <w:rFonts w:ascii="Arial" w:hAnsi="Arial" w:cs="Arial"/>
          <w:b/>
          <w:color w:val="auto"/>
        </w:rPr>
      </w:pPr>
      <w:r w:rsidRPr="006972E4">
        <w:rPr>
          <w:rFonts w:ascii="Arial" w:hAnsi="Arial" w:cs="Arial"/>
          <w:b/>
          <w:color w:val="auto"/>
        </w:rPr>
        <w:t>OAB/RS 85.193</w:t>
      </w:r>
      <w:r w:rsidR="00267A14" w:rsidRPr="006972E4">
        <w:rPr>
          <w:rFonts w:ascii="Arial" w:hAnsi="Arial" w:cs="Arial"/>
          <w:b/>
          <w:color w:val="auto"/>
        </w:rPr>
        <w:t xml:space="preserve"> </w:t>
      </w:r>
    </w:p>
    <w:p w14:paraId="7D024B26" w14:textId="77777777" w:rsidR="00541972" w:rsidRPr="006972E4" w:rsidRDefault="00267A14" w:rsidP="009603DA">
      <w:pPr>
        <w:pStyle w:val="Default"/>
        <w:jc w:val="center"/>
        <w:rPr>
          <w:rFonts w:ascii="Arial" w:hAnsi="Arial" w:cs="Arial"/>
          <w:b/>
          <w:color w:val="auto"/>
        </w:rPr>
      </w:pPr>
      <w:r w:rsidRPr="006972E4">
        <w:rPr>
          <w:rFonts w:ascii="Arial" w:hAnsi="Arial" w:cs="Arial"/>
          <w:b/>
          <w:color w:val="auto"/>
        </w:rPr>
        <w:t>Assessora Jurídica</w:t>
      </w:r>
      <w:r w:rsidR="00D26C56">
        <w:rPr>
          <w:rFonts w:ascii="Arial" w:hAnsi="Arial" w:cs="Arial"/>
          <w:b/>
          <w:color w:val="auto"/>
        </w:rPr>
        <w:t xml:space="preserve"> Legislativa</w:t>
      </w:r>
    </w:p>
    <w:sectPr w:rsidR="00541972" w:rsidRPr="006972E4" w:rsidSect="00C73D87">
      <w:pgSz w:w="11906" w:h="16838"/>
      <w:pgMar w:top="2694" w:right="1133" w:bottom="226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EB4985" w14:textId="77777777" w:rsidR="008C64DB" w:rsidRDefault="008C64DB" w:rsidP="00093099">
      <w:pPr>
        <w:spacing w:after="0" w:line="240" w:lineRule="auto"/>
      </w:pPr>
      <w:r>
        <w:separator/>
      </w:r>
    </w:p>
  </w:endnote>
  <w:endnote w:type="continuationSeparator" w:id="0">
    <w:p w14:paraId="2155BFD6" w14:textId="77777777" w:rsidR="008C64DB" w:rsidRDefault="008C64DB" w:rsidP="0009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BD84C7" w14:textId="77777777" w:rsidR="008C64DB" w:rsidRDefault="008C64DB" w:rsidP="00093099">
      <w:pPr>
        <w:spacing w:after="0" w:line="240" w:lineRule="auto"/>
      </w:pPr>
      <w:r>
        <w:separator/>
      </w:r>
    </w:p>
  </w:footnote>
  <w:footnote w:type="continuationSeparator" w:id="0">
    <w:p w14:paraId="52A238C0" w14:textId="77777777" w:rsidR="008C64DB" w:rsidRDefault="008C64DB" w:rsidP="00093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B2"/>
    <w:rsid w:val="000029B7"/>
    <w:rsid w:val="00017D32"/>
    <w:rsid w:val="00021CFA"/>
    <w:rsid w:val="000456AA"/>
    <w:rsid w:val="0006124C"/>
    <w:rsid w:val="00086158"/>
    <w:rsid w:val="00093099"/>
    <w:rsid w:val="000E7CDE"/>
    <w:rsid w:val="00174BFB"/>
    <w:rsid w:val="001D7204"/>
    <w:rsid w:val="00203C94"/>
    <w:rsid w:val="00267899"/>
    <w:rsid w:val="00267A14"/>
    <w:rsid w:val="002B34AA"/>
    <w:rsid w:val="002D0EBD"/>
    <w:rsid w:val="002F3894"/>
    <w:rsid w:val="00377B00"/>
    <w:rsid w:val="00383519"/>
    <w:rsid w:val="00394164"/>
    <w:rsid w:val="0040292F"/>
    <w:rsid w:val="00457848"/>
    <w:rsid w:val="004F0990"/>
    <w:rsid w:val="00514668"/>
    <w:rsid w:val="00541972"/>
    <w:rsid w:val="0057304F"/>
    <w:rsid w:val="005C3162"/>
    <w:rsid w:val="005E4AFA"/>
    <w:rsid w:val="00632FDB"/>
    <w:rsid w:val="0065183F"/>
    <w:rsid w:val="006972E4"/>
    <w:rsid w:val="006A14A1"/>
    <w:rsid w:val="006B0066"/>
    <w:rsid w:val="00715013"/>
    <w:rsid w:val="00737960"/>
    <w:rsid w:val="00762F9E"/>
    <w:rsid w:val="007D5AC6"/>
    <w:rsid w:val="007D5F75"/>
    <w:rsid w:val="008174F0"/>
    <w:rsid w:val="00833A0E"/>
    <w:rsid w:val="00844C91"/>
    <w:rsid w:val="0085797F"/>
    <w:rsid w:val="008926AF"/>
    <w:rsid w:val="008C64DB"/>
    <w:rsid w:val="00902711"/>
    <w:rsid w:val="0091535F"/>
    <w:rsid w:val="00937057"/>
    <w:rsid w:val="00952F92"/>
    <w:rsid w:val="009603DA"/>
    <w:rsid w:val="009646D7"/>
    <w:rsid w:val="00977756"/>
    <w:rsid w:val="009A0ADA"/>
    <w:rsid w:val="009B2D03"/>
    <w:rsid w:val="009B47AA"/>
    <w:rsid w:val="009D27B2"/>
    <w:rsid w:val="009E17F1"/>
    <w:rsid w:val="00A155B4"/>
    <w:rsid w:val="00A230FB"/>
    <w:rsid w:val="00A239D2"/>
    <w:rsid w:val="00AC07B0"/>
    <w:rsid w:val="00AD7B26"/>
    <w:rsid w:val="00AE76CB"/>
    <w:rsid w:val="00C73D87"/>
    <w:rsid w:val="00D11C48"/>
    <w:rsid w:val="00D11CC4"/>
    <w:rsid w:val="00D26C56"/>
    <w:rsid w:val="00D831EC"/>
    <w:rsid w:val="00DD4CE9"/>
    <w:rsid w:val="00DE419D"/>
    <w:rsid w:val="00E1434A"/>
    <w:rsid w:val="00E82E92"/>
    <w:rsid w:val="00E94DF4"/>
    <w:rsid w:val="00EC50D1"/>
    <w:rsid w:val="00EF0C5B"/>
    <w:rsid w:val="00F3079D"/>
    <w:rsid w:val="00FC76D1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B53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character" w:customStyle="1" w:styleId="Fontepargpadro2">
    <w:name w:val="Fonte parág. padrão2"/>
    <w:rsid w:val="00377B00"/>
  </w:style>
  <w:style w:type="paragraph" w:styleId="Cabealho">
    <w:name w:val="header"/>
    <w:basedOn w:val="Normal"/>
    <w:link w:val="CabealhoChar"/>
    <w:rsid w:val="00377B00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377B00"/>
    <w:rPr>
      <w:rFonts w:ascii="Arial" w:eastAsia="Times New Roman" w:hAnsi="Arial" w:cs="Arial"/>
      <w:szCs w:val="20"/>
      <w:lang w:eastAsia="ar-SA"/>
    </w:rPr>
  </w:style>
  <w:style w:type="character" w:customStyle="1" w:styleId="ng-star-inserted">
    <w:name w:val="ng-star-inserted"/>
    <w:basedOn w:val="Fontepargpadro"/>
    <w:rsid w:val="009B2D03"/>
  </w:style>
  <w:style w:type="paragraph" w:styleId="Textodebalo">
    <w:name w:val="Balloon Text"/>
    <w:basedOn w:val="Normal"/>
    <w:link w:val="TextodebaloChar"/>
    <w:uiPriority w:val="99"/>
    <w:semiHidden/>
    <w:unhideWhenUsed/>
    <w:rsid w:val="00086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61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character" w:customStyle="1" w:styleId="Fontepargpadro2">
    <w:name w:val="Fonte parág. padrão2"/>
    <w:rsid w:val="00377B00"/>
  </w:style>
  <w:style w:type="paragraph" w:styleId="Cabealho">
    <w:name w:val="header"/>
    <w:basedOn w:val="Normal"/>
    <w:link w:val="CabealhoChar"/>
    <w:rsid w:val="00377B00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377B00"/>
    <w:rPr>
      <w:rFonts w:ascii="Arial" w:eastAsia="Times New Roman" w:hAnsi="Arial" w:cs="Arial"/>
      <w:szCs w:val="20"/>
      <w:lang w:eastAsia="ar-SA"/>
    </w:rPr>
  </w:style>
  <w:style w:type="character" w:customStyle="1" w:styleId="ng-star-inserted">
    <w:name w:val="ng-star-inserted"/>
    <w:basedOn w:val="Fontepargpadro"/>
    <w:rsid w:val="009B2D03"/>
  </w:style>
  <w:style w:type="paragraph" w:styleId="Textodebalo">
    <w:name w:val="Balloon Text"/>
    <w:basedOn w:val="Normal"/>
    <w:link w:val="TextodebaloChar"/>
    <w:uiPriority w:val="99"/>
    <w:semiHidden/>
    <w:unhideWhenUsed/>
    <w:rsid w:val="00086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61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5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9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3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0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1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653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Janete</dc:creator>
  <cp:lastModifiedBy>Usuario</cp:lastModifiedBy>
  <cp:revision>2</cp:revision>
  <cp:lastPrinted>2025-09-29T11:51:00Z</cp:lastPrinted>
  <dcterms:created xsi:type="dcterms:W3CDTF">2025-09-29T11:54:00Z</dcterms:created>
  <dcterms:modified xsi:type="dcterms:W3CDTF">2025-09-29T11:54:00Z</dcterms:modified>
</cp:coreProperties>
</file>